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F1" w:rsidRPr="008215F1" w:rsidRDefault="008215F1" w:rsidP="008215F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</w:p>
    <w:p w:rsidR="008215F1" w:rsidRDefault="008215F1" w:rsidP="008215F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5F1">
        <w:rPr>
          <w:rFonts w:ascii="Times New Roman" w:hAnsi="Times New Roman" w:cs="Times New Roman"/>
          <w:b/>
          <w:sz w:val="28"/>
          <w:szCs w:val="28"/>
          <w:lang w:val="ru-RU"/>
        </w:rPr>
        <w:t>проведения биржи промышленной кооперации и инжиниринга</w:t>
      </w:r>
    </w:p>
    <w:p w:rsidR="008215F1" w:rsidRPr="008215F1" w:rsidRDefault="008215F1" w:rsidP="008215F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5F1">
        <w:rPr>
          <w:rFonts w:ascii="Times New Roman" w:hAnsi="Times New Roman" w:cs="Times New Roman"/>
          <w:b/>
          <w:sz w:val="28"/>
          <w:szCs w:val="28"/>
          <w:lang w:val="ru-RU"/>
        </w:rPr>
        <w:t>2 августа 2024 г.</w:t>
      </w:r>
    </w:p>
    <w:p w:rsidR="008215F1" w:rsidRPr="008215F1" w:rsidRDefault="008215F1">
      <w:pPr>
        <w:rPr>
          <w:lang w:val="ru-RU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2986"/>
        <w:gridCol w:w="3828"/>
        <w:gridCol w:w="6804"/>
      </w:tblGrid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9:30 – 10:00</w:t>
            </w:r>
          </w:p>
        </w:tc>
        <w:tc>
          <w:tcPr>
            <w:tcW w:w="1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5580" w:hanging="5439"/>
              <w:jc w:val="center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Регистрация участников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09:45 - 10:00</w:t>
            </w:r>
          </w:p>
        </w:tc>
        <w:tc>
          <w:tcPr>
            <w:tcW w:w="1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5580" w:hanging="5439"/>
              <w:jc w:val="center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Кофе-брейк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740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ЗАЛ 1</w:t>
            </w:r>
            <w:r w:rsidRPr="008215F1">
              <w:rPr>
                <w:sz w:val="24"/>
                <w:szCs w:val="24"/>
              </w:rPr>
              <w:t xml:space="preserve"> (Чехов)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10:00 - 11:40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«Биржа промышленной кооперации</w:t>
            </w:r>
            <w:r w:rsidR="00C367C5">
              <w:rPr>
                <w:sz w:val="24"/>
                <w:szCs w:val="24"/>
              </w:rPr>
              <w:t xml:space="preserve"> </w:t>
            </w:r>
            <w:r w:rsidR="00C367C5" w:rsidRPr="00C367C5">
              <w:rPr>
                <w:sz w:val="24"/>
                <w:szCs w:val="24"/>
              </w:rPr>
              <w:t>и инжиниринга</w:t>
            </w:r>
            <w:r w:rsidRPr="008215F1">
              <w:rPr>
                <w:sz w:val="24"/>
                <w:szCs w:val="24"/>
              </w:rPr>
              <w:t>»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Презентации промышленного потенциала Донецкой Народной Республики, Луганской Народной Республики, Запорожской области и Херсонской области</w:t>
            </w:r>
          </w:p>
          <w:p w:rsidR="008215F1" w:rsidRPr="008215F1" w:rsidRDefault="008215F1" w:rsidP="008215F1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И.о. министра промышленности и торговли Донецкой Народной Республики </w:t>
            </w:r>
            <w:r w:rsidRPr="008215F1">
              <w:rPr>
                <w:rStyle w:val="BodytextBold"/>
                <w:sz w:val="24"/>
                <w:szCs w:val="24"/>
              </w:rPr>
              <w:t>Е.А. Пономаренко</w:t>
            </w:r>
          </w:p>
          <w:p w:rsidR="008215F1" w:rsidRPr="008215F1" w:rsidRDefault="008215F1" w:rsidP="008215F1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Министр промышленности и торговли Луганской Народной Республики </w:t>
            </w:r>
            <w:r w:rsidRPr="008215F1">
              <w:rPr>
                <w:rStyle w:val="BodytextBold"/>
                <w:sz w:val="24"/>
                <w:szCs w:val="24"/>
              </w:rPr>
              <w:t xml:space="preserve">Т.И. </w:t>
            </w:r>
            <w:proofErr w:type="spellStart"/>
            <w:r w:rsidRPr="008215F1">
              <w:rPr>
                <w:rStyle w:val="BodytextBold"/>
                <w:sz w:val="24"/>
                <w:szCs w:val="24"/>
              </w:rPr>
              <w:t>Саматов</w:t>
            </w:r>
            <w:proofErr w:type="spellEnd"/>
          </w:p>
          <w:p w:rsidR="008215F1" w:rsidRPr="008215F1" w:rsidRDefault="008215F1" w:rsidP="008215F1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И.о. министра промышленности и торговли Запорожской области </w:t>
            </w:r>
            <w:r w:rsidRPr="008215F1">
              <w:rPr>
                <w:rStyle w:val="BodytextBold"/>
                <w:sz w:val="24"/>
                <w:szCs w:val="24"/>
              </w:rPr>
              <w:t xml:space="preserve">А.П. </w:t>
            </w:r>
            <w:proofErr w:type="spellStart"/>
            <w:r w:rsidRPr="008215F1">
              <w:rPr>
                <w:rStyle w:val="BodytextBold"/>
                <w:sz w:val="24"/>
                <w:szCs w:val="24"/>
              </w:rPr>
              <w:t>Уголкова</w:t>
            </w:r>
            <w:proofErr w:type="spellEnd"/>
          </w:p>
          <w:p w:rsidR="008215F1" w:rsidRPr="008215F1" w:rsidRDefault="008215F1" w:rsidP="008215F1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Министр промышленности и торговли Херсонской области</w:t>
            </w:r>
            <w:r w:rsidRPr="008215F1">
              <w:rPr>
                <w:rStyle w:val="BodytextBold"/>
                <w:sz w:val="24"/>
                <w:szCs w:val="24"/>
              </w:rPr>
              <w:t xml:space="preserve"> И.В. Сафронов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Совместные переговоры (В2В встречи) между предприятиями, функционирующими на территории новых субъектов Российской Федерации, и предприятиями субъектов Российской Федерации, входящими в состав ЮФО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11:40 - 12:00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280" w:hanging="1006"/>
              <w:jc w:val="center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Кофе-брейк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12:00 - 13:30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8215F1">
              <w:rPr>
                <w:sz w:val="24"/>
                <w:szCs w:val="24"/>
              </w:rPr>
              <w:t>конгрессно-выставочных</w:t>
            </w:r>
            <w:proofErr w:type="spellEnd"/>
            <w:r w:rsidRPr="008215F1">
              <w:rPr>
                <w:sz w:val="24"/>
                <w:szCs w:val="24"/>
              </w:rPr>
              <w:t xml:space="preserve"> мероприятий, проводимых на территории Южного федерального округа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Подписание соглашений о развитии кооперационных связей</w:t>
            </w:r>
          </w:p>
        </w:tc>
      </w:tr>
      <w:tr w:rsidR="008215F1" w:rsidRPr="008215F1" w:rsidTr="00C367C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13:30 - 14:30</w:t>
            </w:r>
          </w:p>
        </w:tc>
        <w:tc>
          <w:tcPr>
            <w:tcW w:w="1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598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Обед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14:30 - 16:00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ЗАЛ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ЗАЛ 2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15F1">
              <w:rPr>
                <w:b/>
                <w:sz w:val="24"/>
                <w:szCs w:val="24"/>
              </w:rPr>
              <w:t>«Развитие станкостроения, сельскохозяйственного, пищевого и строительно-дорожного машиностроения». «Развитие радиоэлектронной промышленности, авиастроения и промышленности строительных материалов»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15F1">
              <w:rPr>
                <w:b/>
                <w:sz w:val="24"/>
                <w:szCs w:val="24"/>
              </w:rPr>
              <w:t>«Развитие металлургии и материалов, легкой промышленности, химической и фармацевтической промышленности»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/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Default="008215F1" w:rsidP="008215F1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BodytextBold"/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Директор Департамента станкостроения и тяжелого машиностроения</w:t>
            </w:r>
            <w:r w:rsidRPr="008215F1">
              <w:rPr>
                <w:rStyle w:val="BodytextBold"/>
                <w:sz w:val="24"/>
                <w:szCs w:val="24"/>
              </w:rPr>
              <w:t xml:space="preserve"> В.В. </w:t>
            </w:r>
            <w:proofErr w:type="spellStart"/>
            <w:r w:rsidRPr="008215F1">
              <w:rPr>
                <w:rStyle w:val="BodytextBold"/>
                <w:sz w:val="24"/>
                <w:szCs w:val="24"/>
              </w:rPr>
              <w:t>Пивень</w:t>
            </w:r>
            <w:proofErr w:type="spellEnd"/>
          </w:p>
          <w:p w:rsidR="008215F1" w:rsidRPr="008215F1" w:rsidRDefault="008215F1" w:rsidP="008215F1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Руководитель Управления сельскохозяйственного, пищевого и строительно-дорожного машиностроения</w:t>
            </w:r>
            <w:r w:rsidRPr="008215F1">
              <w:rPr>
                <w:b/>
                <w:sz w:val="24"/>
                <w:szCs w:val="24"/>
              </w:rPr>
              <w:t xml:space="preserve"> </w:t>
            </w:r>
            <w:r w:rsidRPr="008215F1">
              <w:rPr>
                <w:b/>
                <w:sz w:val="24"/>
                <w:szCs w:val="24"/>
              </w:rPr>
              <w:lastRenderedPageBreak/>
              <w:t>В.С.</w:t>
            </w:r>
            <w:r>
              <w:rPr>
                <w:b/>
                <w:sz w:val="24"/>
                <w:szCs w:val="24"/>
              </w:rPr>
              <w:t> </w:t>
            </w:r>
            <w:proofErr w:type="spellStart"/>
            <w:r w:rsidRPr="008215F1">
              <w:rPr>
                <w:b/>
                <w:sz w:val="24"/>
                <w:szCs w:val="24"/>
              </w:rPr>
              <w:t>Цупрун</w:t>
            </w:r>
            <w:proofErr w:type="spellEnd"/>
          </w:p>
          <w:p w:rsidR="008215F1" w:rsidRPr="008215F1" w:rsidRDefault="008215F1" w:rsidP="008215F1">
            <w:pPr>
              <w:pStyle w:val="Bodytext0"/>
              <w:numPr>
                <w:ilvl w:val="0"/>
                <w:numId w:val="2"/>
              </w:numPr>
              <w:spacing w:line="240" w:lineRule="auto"/>
              <w:rPr>
                <w:b/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>Директор Департамента радиоэлектронной промышленности</w:t>
            </w:r>
            <w:r w:rsidRPr="008215F1">
              <w:rPr>
                <w:b/>
                <w:sz w:val="24"/>
                <w:szCs w:val="24"/>
              </w:rPr>
              <w:t xml:space="preserve"> Ю.В. Плясунов</w:t>
            </w:r>
          </w:p>
          <w:p w:rsidR="008215F1" w:rsidRPr="008215F1" w:rsidRDefault="008215F1" w:rsidP="008215F1">
            <w:pPr>
              <w:pStyle w:val="Bodytext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Начальник Управления беспилотных систем и робототехники </w:t>
            </w:r>
            <w:r w:rsidRPr="008215F1">
              <w:rPr>
                <w:b/>
                <w:sz w:val="24"/>
                <w:szCs w:val="24"/>
              </w:rPr>
              <w:t>А.И. Сердюк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pStyle w:val="Bodytext0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rStyle w:val="BodytextBold"/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lastRenderedPageBreak/>
              <w:t>Директор Департамента легкой промышленности и лесопромышленного комплекса</w:t>
            </w:r>
            <w:r w:rsidRPr="008215F1">
              <w:rPr>
                <w:rStyle w:val="BodytextBold"/>
                <w:sz w:val="24"/>
                <w:szCs w:val="24"/>
              </w:rPr>
              <w:t xml:space="preserve"> В.Г. Хмырова</w:t>
            </w:r>
          </w:p>
          <w:p w:rsidR="008215F1" w:rsidRPr="008215F1" w:rsidRDefault="008215F1" w:rsidP="008215F1">
            <w:pPr>
              <w:pStyle w:val="Bodytext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Директор Департамента химической промышленности </w:t>
            </w:r>
            <w:r w:rsidRPr="008215F1">
              <w:rPr>
                <w:b/>
                <w:sz w:val="24"/>
                <w:szCs w:val="24"/>
              </w:rPr>
              <w:t>А.В. Смирнов</w:t>
            </w:r>
          </w:p>
          <w:p w:rsidR="008215F1" w:rsidRPr="008215F1" w:rsidRDefault="008215F1" w:rsidP="008215F1">
            <w:pPr>
              <w:pStyle w:val="Bodytext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lastRenderedPageBreak/>
              <w:t>Директор Департамента развития фармацевтической и медицинской промышленности</w:t>
            </w:r>
            <w:r w:rsidRPr="008215F1">
              <w:rPr>
                <w:b/>
                <w:sz w:val="24"/>
                <w:szCs w:val="24"/>
              </w:rPr>
              <w:t xml:space="preserve"> Д.С. Галкин</w:t>
            </w:r>
          </w:p>
          <w:p w:rsidR="008215F1" w:rsidRPr="008215F1" w:rsidRDefault="008215F1" w:rsidP="00FC6418">
            <w:pPr>
              <w:pStyle w:val="Bodytext0"/>
              <w:numPr>
                <w:ilvl w:val="0"/>
                <w:numId w:val="3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215F1">
              <w:rPr>
                <w:sz w:val="24"/>
                <w:szCs w:val="24"/>
              </w:rPr>
              <w:t xml:space="preserve">Директор Департамента металлургии и материалов </w:t>
            </w:r>
            <w:r w:rsidRPr="008215F1">
              <w:rPr>
                <w:b/>
                <w:sz w:val="24"/>
                <w:szCs w:val="24"/>
              </w:rPr>
              <w:t>И.А.</w:t>
            </w:r>
            <w:r w:rsidR="00FC6418">
              <w:rPr>
                <w:b/>
                <w:sz w:val="24"/>
                <w:szCs w:val="24"/>
              </w:rPr>
              <w:t> </w:t>
            </w:r>
            <w:r w:rsidRPr="008215F1">
              <w:rPr>
                <w:b/>
                <w:sz w:val="24"/>
                <w:szCs w:val="24"/>
              </w:rPr>
              <w:t>Марков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821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16:00 - 16:30</w:t>
            </w:r>
          </w:p>
        </w:tc>
        <w:tc>
          <w:tcPr>
            <w:tcW w:w="1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ind w:left="6240"/>
              <w:rPr>
                <w:rFonts w:ascii="Times New Roman" w:eastAsia="Times New Roman" w:hAnsi="Times New Roman" w:cs="Times New Roman"/>
                <w:color w:val="auto"/>
              </w:rPr>
            </w:pPr>
            <w:r w:rsidRPr="008215F1">
              <w:rPr>
                <w:rFonts w:ascii="Times New Roman" w:eastAsia="Times New Roman" w:hAnsi="Times New Roman" w:cs="Times New Roman"/>
                <w:color w:val="auto"/>
              </w:rPr>
              <w:t>Кофе-брейк</w:t>
            </w:r>
          </w:p>
        </w:tc>
      </w:tr>
      <w:tr w:rsidR="008215F1" w:rsidRPr="008215F1" w:rsidTr="008215F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ind w:left="140"/>
              <w:rPr>
                <w:rFonts w:ascii="Times New Roman" w:eastAsia="Times New Roman" w:hAnsi="Times New Roman" w:cs="Times New Roman"/>
                <w:color w:val="auto"/>
              </w:rPr>
            </w:pPr>
            <w:r w:rsidRPr="008215F1">
              <w:rPr>
                <w:rFonts w:ascii="Times New Roman" w:eastAsia="Times New Roman" w:hAnsi="Times New Roman" w:cs="Times New Roman"/>
                <w:color w:val="auto"/>
              </w:rPr>
              <w:t>16:30 - 17:00</w:t>
            </w:r>
          </w:p>
        </w:tc>
        <w:tc>
          <w:tcPr>
            <w:tcW w:w="1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5F1" w:rsidRPr="008215F1" w:rsidRDefault="008215F1" w:rsidP="008215F1">
            <w:pPr>
              <w:ind w:left="3040" w:hanging="28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215F1">
              <w:rPr>
                <w:rFonts w:ascii="Times New Roman" w:eastAsia="Times New Roman" w:hAnsi="Times New Roman" w:cs="Times New Roman"/>
                <w:color w:val="auto"/>
              </w:rPr>
              <w:t xml:space="preserve">Подведение итогов, </w:t>
            </w:r>
            <w:proofErr w:type="spellStart"/>
            <w:r w:rsidRPr="008215F1">
              <w:rPr>
                <w:rFonts w:ascii="Times New Roman" w:eastAsia="Times New Roman" w:hAnsi="Times New Roman" w:cs="Times New Roman"/>
                <w:color w:val="auto"/>
              </w:rPr>
              <w:t>фотосессия</w:t>
            </w:r>
            <w:proofErr w:type="spellEnd"/>
          </w:p>
        </w:tc>
      </w:tr>
    </w:tbl>
    <w:p w:rsidR="00D874FA" w:rsidRDefault="00C367C5"/>
    <w:sectPr w:rsidR="00D874FA" w:rsidSect="00C367C5">
      <w:headerReference w:type="firs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F1" w:rsidRDefault="008215F1" w:rsidP="008215F1">
      <w:r>
        <w:separator/>
      </w:r>
    </w:p>
  </w:endnote>
  <w:endnote w:type="continuationSeparator" w:id="0">
    <w:p w:rsidR="008215F1" w:rsidRDefault="008215F1" w:rsidP="0082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F1" w:rsidRDefault="008215F1" w:rsidP="008215F1">
      <w:r>
        <w:separator/>
      </w:r>
    </w:p>
  </w:footnote>
  <w:footnote w:type="continuationSeparator" w:id="0">
    <w:p w:rsidR="008215F1" w:rsidRDefault="008215F1" w:rsidP="00821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C5" w:rsidRPr="00C367C5" w:rsidRDefault="00C367C5" w:rsidP="00C367C5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ru-RU"/>
      </w:rPr>
      <w:t>П</w:t>
    </w:r>
    <w:proofErr w:type="spellStart"/>
    <w:r w:rsidRPr="00C367C5">
      <w:rPr>
        <w:rFonts w:ascii="Times New Roman" w:hAnsi="Times New Roman" w:cs="Times New Roman"/>
      </w:rPr>
      <w:t>роект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5100"/>
    <w:multiLevelType w:val="multilevel"/>
    <w:tmpl w:val="49A6B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A11BCE"/>
    <w:multiLevelType w:val="hybridMultilevel"/>
    <w:tmpl w:val="8B5820F8"/>
    <w:lvl w:ilvl="0" w:tplc="167C0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2290A"/>
    <w:multiLevelType w:val="hybridMultilevel"/>
    <w:tmpl w:val="A0AA1774"/>
    <w:lvl w:ilvl="0" w:tplc="20608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5F1"/>
    <w:rsid w:val="002A3B26"/>
    <w:rsid w:val="00652390"/>
    <w:rsid w:val="00794278"/>
    <w:rsid w:val="008215F1"/>
    <w:rsid w:val="00B21B49"/>
    <w:rsid w:val="00C367C5"/>
    <w:rsid w:val="00F70955"/>
    <w:rsid w:val="00FC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5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215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5ptItalic">
    <w:name w:val="Body text (2) + 13;5 pt;Italic"/>
    <w:basedOn w:val="Bodytext2"/>
    <w:rsid w:val="008215F1"/>
    <w:rPr>
      <w:i/>
      <w:iCs/>
      <w:sz w:val="27"/>
      <w:szCs w:val="27"/>
    </w:rPr>
  </w:style>
  <w:style w:type="character" w:customStyle="1" w:styleId="Bodytext">
    <w:name w:val="Body text_"/>
    <w:basedOn w:val="a0"/>
    <w:link w:val="Bodytext0"/>
    <w:rsid w:val="008215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8215F1"/>
    <w:rPr>
      <w:b/>
      <w:bCs/>
    </w:rPr>
  </w:style>
  <w:style w:type="paragraph" w:customStyle="1" w:styleId="Bodytext20">
    <w:name w:val="Body text (2)"/>
    <w:basedOn w:val="a"/>
    <w:link w:val="Bodytext2"/>
    <w:rsid w:val="008215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Bodytext0">
    <w:name w:val="Body text"/>
    <w:basedOn w:val="a"/>
    <w:link w:val="Bodytext"/>
    <w:rsid w:val="008215F1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header"/>
    <w:basedOn w:val="a"/>
    <w:link w:val="a4"/>
    <w:uiPriority w:val="99"/>
    <w:semiHidden/>
    <w:unhideWhenUsed/>
    <w:rsid w:val="00821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15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1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15F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2024-07-18T11:16:00Z</cp:lastPrinted>
  <dcterms:created xsi:type="dcterms:W3CDTF">2024-07-18T11:02:00Z</dcterms:created>
  <dcterms:modified xsi:type="dcterms:W3CDTF">2024-07-18T11:48:00Z</dcterms:modified>
</cp:coreProperties>
</file>