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8F" w:rsidRDefault="0016048F">
      <w:pPr>
        <w:ind w:right="-198"/>
        <w:jc w:val="center"/>
        <w:rPr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  <w:gridCol w:w="5845"/>
      </w:tblGrid>
      <w:tr w:rsidR="0016048F" w:rsidTr="00843279">
        <w:tc>
          <w:tcPr>
            <w:tcW w:w="10173" w:type="dxa"/>
            <w:shd w:val="clear" w:color="auto" w:fill="auto"/>
          </w:tcPr>
          <w:p w:rsidR="0016048F" w:rsidRDefault="0016048F">
            <w:pPr>
              <w:jc w:val="center"/>
              <w:rPr>
                <w:sz w:val="26"/>
              </w:rPr>
            </w:pPr>
          </w:p>
        </w:tc>
        <w:tc>
          <w:tcPr>
            <w:tcW w:w="5845" w:type="dxa"/>
            <w:shd w:val="clear" w:color="auto" w:fill="auto"/>
          </w:tcPr>
          <w:p w:rsidR="0016048F" w:rsidRDefault="00843279">
            <w:pPr>
              <w:jc w:val="right"/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</w:p>
          <w:p w:rsidR="0016048F" w:rsidRDefault="0016048F">
            <w:pPr>
              <w:jc w:val="center"/>
              <w:rPr>
                <w:sz w:val="26"/>
              </w:rPr>
            </w:pPr>
          </w:p>
        </w:tc>
      </w:tr>
    </w:tbl>
    <w:p w:rsidR="0016048F" w:rsidRDefault="0016048F">
      <w:pPr>
        <w:rPr>
          <w:sz w:val="26"/>
        </w:rPr>
      </w:pPr>
    </w:p>
    <w:p w:rsidR="0016048F" w:rsidRDefault="00843279">
      <w:pPr>
        <w:jc w:val="center"/>
        <w:rPr>
          <w:b/>
          <w:sz w:val="26"/>
        </w:rPr>
      </w:pPr>
      <w:r>
        <w:rPr>
          <w:b/>
          <w:sz w:val="26"/>
        </w:rPr>
        <w:t>Форма заявки для размещения информации в каталоге «Экспорт Дона»</w:t>
      </w:r>
    </w:p>
    <w:p w:rsidR="0016048F" w:rsidRDefault="0016048F">
      <w:pPr>
        <w:rPr>
          <w:b/>
          <w:sz w:val="2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2268"/>
        <w:gridCol w:w="2126"/>
        <w:gridCol w:w="2127"/>
        <w:gridCol w:w="1907"/>
        <w:gridCol w:w="1636"/>
        <w:gridCol w:w="1381"/>
        <w:gridCol w:w="1428"/>
        <w:gridCol w:w="1220"/>
      </w:tblGrid>
      <w:tr w:rsidR="0016048F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843279">
            <w:pPr>
              <w:jc w:val="center"/>
            </w:pPr>
            <w:r>
              <w:t>Наименование предприятия (полностью и сокращенное)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843279">
            <w:pPr>
              <w:jc w:val="center"/>
            </w:pPr>
            <w:r>
              <w:t>Контактные данные</w:t>
            </w:r>
          </w:p>
          <w:p w:rsidR="0016048F" w:rsidRDefault="00843279">
            <w:pPr>
              <w:jc w:val="center"/>
            </w:pPr>
            <w:r>
              <w:t>(наименование должности руководителя, ФИО (полностью), адрес, телефон, факс, e-mail, сайт)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843279">
            <w:pPr>
              <w:jc w:val="center"/>
            </w:pPr>
            <w:r>
              <w:t xml:space="preserve">Перечень </w:t>
            </w:r>
            <w:r>
              <w:t>экспортируемой продукции, работ,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843279">
            <w:pPr>
              <w:jc w:val="center"/>
            </w:pPr>
            <w:r>
              <w:t>Перечень продукции, работ, услуг, которые могут быть экспортированы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843279">
            <w:pPr>
              <w:jc w:val="center"/>
            </w:pPr>
            <w:r>
              <w:t>Страны, в которые осуществляется экспорт</w:t>
            </w:r>
          </w:p>
          <w:p w:rsidR="0016048F" w:rsidRDefault="00843279">
            <w:pPr>
              <w:jc w:val="center"/>
            </w:pPr>
            <w:r>
              <w:t>в 2025 году</w:t>
            </w:r>
            <w:bookmarkStart w:id="0" w:name="_GoBack"/>
            <w:bookmarkEnd w:id="0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843279">
            <w:pPr>
              <w:jc w:val="center"/>
            </w:pPr>
            <w:r>
              <w:t>Страны, в которые планируется осуществлять экспорт в 2026</w:t>
            </w:r>
            <w:r>
              <w:t xml:space="preserve"> году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843279">
            <w:pPr>
              <w:jc w:val="center"/>
            </w:pPr>
            <w:r>
              <w:t>Товарные группы экспорта (в соо</w:t>
            </w:r>
            <w:r>
              <w:t xml:space="preserve">тветствии с </w:t>
            </w:r>
          </w:p>
          <w:p w:rsidR="0016048F" w:rsidRDefault="00843279">
            <w:pPr>
              <w:jc w:val="center"/>
            </w:pPr>
            <w:r>
              <w:t>ТН ВЭД ЕАЭС, кроме услуг)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48F" w:rsidRDefault="00843279">
            <w:pPr>
              <w:jc w:val="center"/>
            </w:pPr>
            <w:r>
              <w:t>Участие в конкурсах, выставках и награды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48F" w:rsidRDefault="00843279">
            <w:pPr>
              <w:jc w:val="center"/>
            </w:pPr>
            <w:r>
              <w:t>Отрасль*</w:t>
            </w:r>
          </w:p>
        </w:tc>
      </w:tr>
      <w:tr w:rsidR="0016048F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16048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16048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16048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16048F">
            <w:pPr>
              <w:jc w:val="center"/>
              <w:rPr>
                <w:sz w:val="26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16048F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16048F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48F" w:rsidRDefault="0016048F">
            <w:pPr>
              <w:jc w:val="center"/>
              <w:rPr>
                <w:sz w:val="26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48F" w:rsidRDefault="0016048F">
            <w:pPr>
              <w:jc w:val="center"/>
              <w:rPr>
                <w:sz w:val="2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48F" w:rsidRDefault="0016048F">
            <w:pPr>
              <w:jc w:val="center"/>
              <w:rPr>
                <w:sz w:val="26"/>
              </w:rPr>
            </w:pPr>
          </w:p>
        </w:tc>
      </w:tr>
    </w:tbl>
    <w:p w:rsidR="0016048F" w:rsidRDefault="0016048F">
      <w:pPr>
        <w:rPr>
          <w:sz w:val="26"/>
        </w:rPr>
      </w:pPr>
    </w:p>
    <w:p w:rsidR="0016048F" w:rsidRDefault="0016048F">
      <w:pPr>
        <w:rPr>
          <w:sz w:val="26"/>
        </w:rPr>
      </w:pPr>
    </w:p>
    <w:p w:rsidR="0016048F" w:rsidRDefault="00843279">
      <w:pPr>
        <w:rPr>
          <w:sz w:val="26"/>
        </w:rPr>
      </w:pPr>
      <w:r>
        <w:rPr>
          <w:sz w:val="26"/>
        </w:rPr>
        <w:t xml:space="preserve">*  Графа «отрасль» заполняется с учетом указанного перечня: 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Высокотехнологичная продукция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Транспорт и дорожное хозяйство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Геодезия и картография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Медицинская техника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Программное обеспечение, телекоммуникации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 xml:space="preserve">Другое 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Деревообрабатывающая промышленность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Лесоматериалы необработанные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Лесоматериалы обработанные, пиломатериалы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Мебель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Другие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Драгоценные металлы и камни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Легкая промышленность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Машиностроение,</w:t>
      </w:r>
      <w:r>
        <w:rPr>
          <w:sz w:val="26"/>
        </w:rPr>
        <w:t xml:space="preserve"> оборудование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Сварочное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lastRenderedPageBreak/>
        <w:t>Отопительное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Нефтегазовое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Горнодобывающее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Сельскохозяйственное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Пищевое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Холодильное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Текстильное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Двигатели ВС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Насосы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Краны, подъемники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Лифты, эскалаторы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Легковые и грузовые автомобили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Авиастроение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Суда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 xml:space="preserve">Железнодорожный транспорт и </w:t>
      </w:r>
      <w:r>
        <w:rPr>
          <w:sz w:val="26"/>
        </w:rPr>
        <w:t>оборудование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Автомобили специального назначения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Тракторы, комбайны, сельхозмашины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Другое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Металлургия и металлообработка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Черные металлы и изделия из них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Цветные металлы и изделия из них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Оборонная промышленность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Пищевая промышленность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Безалкогольные напитки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Алкогольные напитки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Масло растительное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Табак, сигареты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Продукты питания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Другие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Химия и нефтехимия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Неорганическая и органическая химия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Фармацевтика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Удобрения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lastRenderedPageBreak/>
        <w:t>Пластмассы, полимеры, изделия из них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Каучук, резина, изделия из них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Другие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Строительные материалы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Целлюлозно-бумажная промышленность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Целлюлоза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Бумага, картон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Полиграфия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Электрооборудование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Двигатели, генераторы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Электрооборудование, аппаратура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Освещение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Электроды, провода, кабель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Компоненты электронные и электрические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Другое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Услуги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Туризм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 xml:space="preserve">Перевозки 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Обр</w:t>
      </w:r>
      <w:r>
        <w:rPr>
          <w:sz w:val="26"/>
        </w:rPr>
        <w:t>азование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 xml:space="preserve">Строительство и ремонт 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Транспортно-экспедиторские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Юридические услуги и аудит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Реклама</w:t>
      </w:r>
    </w:p>
    <w:p w:rsidR="0016048F" w:rsidRDefault="00843279">
      <w:pPr>
        <w:numPr>
          <w:ilvl w:val="2"/>
          <w:numId w:val="1"/>
        </w:numPr>
        <w:jc w:val="both"/>
        <w:rPr>
          <w:sz w:val="26"/>
        </w:rPr>
      </w:pPr>
      <w:r>
        <w:rPr>
          <w:sz w:val="26"/>
        </w:rPr>
        <w:t>Связь</w:t>
      </w:r>
    </w:p>
    <w:p w:rsidR="0016048F" w:rsidRDefault="00843279">
      <w:pPr>
        <w:numPr>
          <w:ilvl w:val="1"/>
          <w:numId w:val="1"/>
        </w:numPr>
        <w:jc w:val="both"/>
        <w:rPr>
          <w:sz w:val="26"/>
        </w:rPr>
      </w:pPr>
      <w:r>
        <w:rPr>
          <w:sz w:val="26"/>
        </w:rPr>
        <w:t>Другое</w:t>
      </w:r>
    </w:p>
    <w:p w:rsidR="0016048F" w:rsidRDefault="0016048F">
      <w:pPr>
        <w:rPr>
          <w:sz w:val="26"/>
        </w:rPr>
      </w:pPr>
    </w:p>
    <w:p w:rsidR="0016048F" w:rsidRDefault="0016048F">
      <w:pPr>
        <w:rPr>
          <w:sz w:val="26"/>
        </w:rPr>
      </w:pPr>
    </w:p>
    <w:p w:rsidR="0016048F" w:rsidRDefault="0016048F"/>
    <w:sectPr w:rsidR="0016048F">
      <w:footerReference w:type="default" r:id="rId7"/>
      <w:pgSz w:w="16837" w:h="11905" w:orient="landscape"/>
      <w:pgMar w:top="567" w:right="25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3279">
      <w:r>
        <w:separator/>
      </w:r>
    </w:p>
  </w:endnote>
  <w:endnote w:type="continuationSeparator" w:id="0">
    <w:p w:rsidR="00000000" w:rsidRDefault="0084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8F" w:rsidRDefault="00843279">
    <w:pPr>
      <w:pStyle w:val="aa"/>
      <w:jc w:val="right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:rsidR="0016048F" w:rsidRDefault="001604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3279">
      <w:r>
        <w:separator/>
      </w:r>
    </w:p>
  </w:footnote>
  <w:footnote w:type="continuationSeparator" w:id="0">
    <w:p w:rsidR="00000000" w:rsidRDefault="0084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72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8F"/>
    <w:rsid w:val="0016048F"/>
    <w:rsid w:val="0084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D8C7"/>
  <w15:docId w15:val="{CB5E6A94-A273-47D8-A9E0-D88B945F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Гетман Юлия Константиновна</cp:lastModifiedBy>
  <cp:revision>2</cp:revision>
  <dcterms:created xsi:type="dcterms:W3CDTF">2025-11-24T08:36:00Z</dcterms:created>
  <dcterms:modified xsi:type="dcterms:W3CDTF">2025-11-24T08:37:00Z</dcterms:modified>
</cp:coreProperties>
</file>