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FA" w:rsidRDefault="00E81848" w:rsidP="00E8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848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зарегистрированных компаний для участия в</w:t>
      </w:r>
      <w:r w:rsidRPr="00E81848">
        <w:rPr>
          <w:rFonts w:ascii="Times New Roman" w:hAnsi="Times New Roman" w:cs="Times New Roman"/>
          <w:sz w:val="28"/>
          <w:szCs w:val="28"/>
        </w:rPr>
        <w:t xml:space="preserve"> бирж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1848">
        <w:rPr>
          <w:rFonts w:ascii="Times New Roman" w:hAnsi="Times New Roman" w:cs="Times New Roman"/>
          <w:sz w:val="28"/>
          <w:szCs w:val="28"/>
        </w:rPr>
        <w:t xml:space="preserve"> промышленной кооперации и инжиниринга</w:t>
      </w:r>
    </w:p>
    <w:p w:rsidR="00046121" w:rsidRDefault="00046121" w:rsidP="00E8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18.07.2024</w:t>
      </w:r>
    </w:p>
    <w:p w:rsidR="00E81848" w:rsidRPr="00E81848" w:rsidRDefault="00E81848" w:rsidP="00E8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48" w:rsidRDefault="00E81848" w:rsidP="00E8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848">
        <w:rPr>
          <w:rFonts w:ascii="Times New Roman" w:hAnsi="Times New Roman" w:cs="Times New Roman"/>
          <w:sz w:val="28"/>
          <w:szCs w:val="28"/>
        </w:rPr>
        <w:t>2 августа 2024, 10:00,</w:t>
      </w:r>
      <w:r w:rsidR="00046121">
        <w:rPr>
          <w:rFonts w:ascii="Times New Roman" w:hAnsi="Times New Roman" w:cs="Times New Roman"/>
          <w:sz w:val="28"/>
          <w:szCs w:val="28"/>
        </w:rPr>
        <w:t xml:space="preserve"> </w:t>
      </w:r>
      <w:r w:rsidR="00046121" w:rsidRPr="00046121">
        <w:rPr>
          <w:rFonts w:ascii="Times New Roman" w:hAnsi="Times New Roman" w:cs="Times New Roman"/>
          <w:sz w:val="28"/>
          <w:szCs w:val="28"/>
        </w:rPr>
        <w:t xml:space="preserve">«Гранд Ростов </w:t>
      </w:r>
      <w:proofErr w:type="spellStart"/>
      <w:r w:rsidR="00046121" w:rsidRPr="00046121">
        <w:rPr>
          <w:rFonts w:ascii="Times New Roman" w:hAnsi="Times New Roman" w:cs="Times New Roman"/>
          <w:sz w:val="28"/>
          <w:szCs w:val="28"/>
        </w:rPr>
        <w:t>Хаятт</w:t>
      </w:r>
      <w:proofErr w:type="spellEnd"/>
      <w:r w:rsidR="00046121" w:rsidRPr="0004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121" w:rsidRPr="00046121">
        <w:rPr>
          <w:rFonts w:ascii="Times New Roman" w:hAnsi="Times New Roman" w:cs="Times New Roman"/>
          <w:sz w:val="28"/>
          <w:szCs w:val="28"/>
        </w:rPr>
        <w:t>Ридженси</w:t>
      </w:r>
      <w:proofErr w:type="spellEnd"/>
      <w:r w:rsidR="00046121" w:rsidRPr="00046121">
        <w:rPr>
          <w:rFonts w:ascii="Times New Roman" w:hAnsi="Times New Roman" w:cs="Times New Roman"/>
          <w:sz w:val="28"/>
          <w:szCs w:val="28"/>
        </w:rPr>
        <w:t xml:space="preserve">» (г. Ростов-на-Дону, </w:t>
      </w:r>
      <w:proofErr w:type="gramStart"/>
      <w:r w:rsidR="00046121" w:rsidRPr="00046121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046121" w:rsidRPr="00046121">
        <w:rPr>
          <w:rFonts w:ascii="Times New Roman" w:hAnsi="Times New Roman" w:cs="Times New Roman"/>
          <w:sz w:val="28"/>
          <w:szCs w:val="28"/>
        </w:rPr>
        <w:t xml:space="preserve"> Садовая, д. 121).</w:t>
      </w:r>
    </w:p>
    <w:p w:rsidR="00E81848" w:rsidRDefault="00E81848" w:rsidP="00E8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848" w:rsidRDefault="00E81848" w:rsidP="00E8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75"/>
        <w:gridCol w:w="2552"/>
        <w:gridCol w:w="4819"/>
        <w:gridCol w:w="1701"/>
      </w:tblGrid>
      <w:tr w:rsidR="00C51CC3" w:rsidRPr="00046121" w:rsidTr="006863BB">
        <w:tc>
          <w:tcPr>
            <w:tcW w:w="675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компании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Выпускаемая продукция/вид деятельности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C5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АО «НТП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Авиатест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C51CC3" w:rsidRPr="00046121" w:rsidRDefault="00C51CC3" w:rsidP="00C5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Разработчик и поставщик наземных автоматизированных систем контроля, используемых при контроле технического состояния различных типов летательных аппаратов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АО «ГОРИЗОНТ»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машиностроение и металлообработка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C5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ТракПарт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запасные части для авто (фильтра)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«Волгодонский завод металлургического и энергетического оборудования»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оборудование и запасные части для следующей отраслей промышленности:</w:t>
            </w:r>
          </w:p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1. Для металлургических комбинатов;</w:t>
            </w:r>
          </w:p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2. Для нефтехимических комплексов;</w:t>
            </w:r>
          </w:p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3. Для сахарных заводов - основное технологическое оборудование;</w:t>
            </w:r>
          </w:p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4. Для АЭС - оборудование и металлоконструкции с классами безопасности 2,3,4. 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C5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АО «БЕТА ИР»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Производитель тестирующего оборудования и авиационной электроники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АО АКБ 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Новикомбанк</w:t>
            </w:r>
            <w:proofErr w:type="spellEnd"/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Гарантии, кредитование по льготным программам для производственных предприятий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ОАО "РЖД"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Перевозки железнодорожным транспортом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«Софит»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машиностроение и металлообработка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Приазовье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Услуги Бизнесу.  Тренинги. Партнерские отношения.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Плазмокат</w:t>
            </w:r>
            <w:proofErr w:type="spellEnd"/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машиностроение и металлообработка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ИП Воронова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Тендерное сопровождение, выстраивание продаж через тендеры,  аналитика тендерных продаж, анализ ниши и возможности роста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ИП Степанова</w:t>
            </w:r>
            <w:proofErr w:type="gram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торжественных мероприятий: корпоративные праздники, бизне</w:t>
            </w:r>
            <w:proofErr w:type="gram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конференции, концерты, фестивали....и т д.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Крепёж Опт ГОСТ (ИП Петренко Д.М.)</w:t>
            </w:r>
          </w:p>
        </w:tc>
        <w:tc>
          <w:tcPr>
            <w:tcW w:w="4819" w:type="dxa"/>
          </w:tcPr>
          <w:p w:rsidR="00C51CC3" w:rsidRPr="00046121" w:rsidRDefault="00C51CC3" w:rsidP="00A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машиностроение и металлообработка</w:t>
            </w:r>
          </w:p>
          <w:p w:rsidR="00C51CC3" w:rsidRPr="00046121" w:rsidRDefault="00C51CC3" w:rsidP="00A43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цветная и черная металлургия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Ассоциация металлообрабатывающих предприятий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машиностроение и металлообработка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«НАИС»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Производство автомобильных, вагонных, бункерных весов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АО «Таганрогский научно-исследовательский институт связи»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ПАО ГРАНИТ</w:t>
            </w:r>
          </w:p>
        </w:tc>
        <w:tc>
          <w:tcPr>
            <w:tcW w:w="4819" w:type="dxa"/>
          </w:tcPr>
          <w:p w:rsidR="00C51CC3" w:rsidRPr="00046121" w:rsidRDefault="00046121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Производство СВЧ оборудования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AO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Аксайкардандеталь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C51CC3" w:rsidRPr="00046121" w:rsidRDefault="00C51CC3" w:rsidP="009E3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Производство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сельскохозяйственной</w:t>
            </w:r>
            <w:proofErr w:type="spellEnd"/>
          </w:p>
          <w:p w:rsidR="00C51CC3" w:rsidRPr="00046121" w:rsidRDefault="00046121" w:rsidP="009E3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техники (жатки)</w:t>
            </w:r>
            <w:r w:rsidR="00C51CC3" w:rsidRPr="00046121">
              <w:rPr>
                <w:rFonts w:ascii="Times New Roman" w:hAnsi="Times New Roman" w:cs="Times New Roman"/>
                <w:sz w:val="24"/>
                <w:szCs w:val="24"/>
              </w:rPr>
              <w:t>, карданных валов и шарниров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«Эксперт-Кабель»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https://expert-cable.ru/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ДорАгроМаш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Изготовление более 2500 наименований запасных частей для импортной сельскохозяйственной техники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Филиал №2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Енакиевский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 ООО «ЮГМК Донецк»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Квадратная заготовка, фасонный прокат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ГУП ДНР «РЦ «Торговый дом «ВТОРМЕТ»</w:t>
            </w:r>
          </w:p>
        </w:tc>
        <w:tc>
          <w:tcPr>
            <w:tcW w:w="4819" w:type="dxa"/>
          </w:tcPr>
          <w:p w:rsidR="00C51CC3" w:rsidRPr="00046121" w:rsidRDefault="00C51CC3" w:rsidP="0004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Торговля оптовая отходами и ломом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Филиал №1 №ХСПКЗ «Силур» ООО «РОС</w:t>
            </w:r>
            <w:proofErr w:type="gram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 ЭКСПОСНАБ 8»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ГОСТ 3241-91 «Канаты стальные. Технические условия».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«МПП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Энергоспецмаш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C51CC3" w:rsidRPr="00046121" w:rsidRDefault="00046121" w:rsidP="0004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Нестандартное обору</w:t>
            </w:r>
            <w:r w:rsidR="00C51CC3" w:rsidRPr="00046121">
              <w:rPr>
                <w:rFonts w:ascii="Times New Roman" w:hAnsi="Times New Roman" w:cs="Times New Roman"/>
                <w:sz w:val="24"/>
                <w:szCs w:val="24"/>
              </w:rPr>
              <w:t>дование для различных отраслей промышленности, подъемно- транспортное оборудование и запчасти для предприятий металлургической, горнодобывающей отраслей, морских и речных портов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«СЗХМ»</w:t>
            </w:r>
          </w:p>
        </w:tc>
        <w:tc>
          <w:tcPr>
            <w:tcW w:w="4819" w:type="dxa"/>
          </w:tcPr>
          <w:p w:rsidR="00C51CC3" w:rsidRPr="00046121" w:rsidRDefault="00046121" w:rsidP="0004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Теплообменное, ем</w:t>
            </w:r>
            <w:r w:rsidR="00C51CC3"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костное, колонное </w:t>
            </w:r>
            <w:proofErr w:type="gramStart"/>
            <w:r w:rsidR="00C51CC3" w:rsidRPr="0004612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gramEnd"/>
            <w:r w:rsidR="00C51CC3"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работающее под давлением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«Инженерные сети»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Полимерные трубы для питьевого и технического водоснабжения, газоснабжения,  канализационные безнапорные гофрированные трубы для водоотведения сточных вод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ООО «ДОНТЕХРЕЗИНА И </w:t>
            </w:r>
            <w:proofErr w:type="gram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C51CC3" w:rsidRPr="00046121" w:rsidRDefault="00C51CC3" w:rsidP="0004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Резинотехнические изделия, сырые резины, плитка из резиновой крошки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«ПКЦ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C51CC3" w:rsidRPr="00046121" w:rsidRDefault="00C51CC3" w:rsidP="0004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Резинотехнические изделия (комплектующие (шины атмосферного давления прикатывающего колеса, трубки сем</w:t>
            </w:r>
            <w:proofErr w:type="gram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тукопроводов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) для предприятий, производящих сельхоз. машины)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1CC3" w:rsidRPr="00046121" w:rsidRDefault="00C51CC3" w:rsidP="00E859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БКД-Асфальт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vAlign w:val="center"/>
          </w:tcPr>
          <w:p w:rsidR="00C51CC3" w:rsidRPr="00046121" w:rsidRDefault="00C51CC3" w:rsidP="00E85966">
            <w:pPr>
              <w:pStyle w:val="TableParagraph"/>
              <w:tabs>
                <w:tab w:val="left" w:pos="47"/>
                <w:tab w:val="left" w:pos="2444"/>
                <w:tab w:val="left" w:pos="2478"/>
              </w:tabs>
              <w:ind w:left="-8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046121">
              <w:rPr>
                <w:rFonts w:eastAsiaTheme="minorHAnsi"/>
                <w:sz w:val="24"/>
                <w:szCs w:val="24"/>
                <w:lang w:val="ru-RU"/>
              </w:rPr>
              <w:t>Асфальтобетонная смесь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1CC3" w:rsidRPr="00046121" w:rsidRDefault="00C51CC3" w:rsidP="00E859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«ОКНА ПЛАСТ»</w:t>
            </w:r>
          </w:p>
        </w:tc>
        <w:tc>
          <w:tcPr>
            <w:tcW w:w="4819" w:type="dxa"/>
            <w:vAlign w:val="center"/>
          </w:tcPr>
          <w:p w:rsidR="00C51CC3" w:rsidRPr="00046121" w:rsidRDefault="00C51CC3" w:rsidP="00E85966">
            <w:pPr>
              <w:pStyle w:val="TableParagraph"/>
              <w:tabs>
                <w:tab w:val="left" w:pos="47"/>
                <w:tab w:val="left" w:pos="2444"/>
                <w:tab w:val="left" w:pos="2478"/>
              </w:tabs>
              <w:ind w:left="-8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046121">
              <w:rPr>
                <w:rFonts w:eastAsiaTheme="minorHAnsi"/>
                <w:sz w:val="24"/>
                <w:szCs w:val="24"/>
                <w:lang w:val="ru-RU"/>
              </w:rPr>
              <w:t>Металлопластиковые конструкции, стеклопакеты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1CC3" w:rsidRPr="00046121" w:rsidRDefault="00C51CC3" w:rsidP="00E859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«ЛЕМУА»</w:t>
            </w:r>
          </w:p>
        </w:tc>
        <w:tc>
          <w:tcPr>
            <w:tcW w:w="4819" w:type="dxa"/>
            <w:vAlign w:val="center"/>
          </w:tcPr>
          <w:p w:rsidR="00C51CC3" w:rsidRPr="00046121" w:rsidRDefault="00C51CC3" w:rsidP="00E85966">
            <w:pPr>
              <w:pStyle w:val="TableParagraph"/>
              <w:tabs>
                <w:tab w:val="left" w:pos="47"/>
                <w:tab w:val="left" w:pos="2444"/>
                <w:tab w:val="left" w:pos="2478"/>
              </w:tabs>
              <w:ind w:left="-8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046121">
              <w:rPr>
                <w:rFonts w:eastAsiaTheme="minorHAnsi"/>
                <w:sz w:val="24"/>
                <w:szCs w:val="24"/>
                <w:lang w:val="ru-RU"/>
              </w:rPr>
              <w:t>Трикотажная одежда бельевого ассортимента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1CC3" w:rsidRPr="00046121" w:rsidRDefault="00C51CC3" w:rsidP="00E859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«Спецодежда и униформа»</w:t>
            </w:r>
          </w:p>
        </w:tc>
        <w:tc>
          <w:tcPr>
            <w:tcW w:w="4819" w:type="dxa"/>
            <w:vAlign w:val="center"/>
          </w:tcPr>
          <w:p w:rsidR="00C51CC3" w:rsidRPr="00046121" w:rsidRDefault="00C51CC3" w:rsidP="00E85966">
            <w:pPr>
              <w:pStyle w:val="TableParagraph"/>
              <w:tabs>
                <w:tab w:val="left" w:pos="47"/>
                <w:tab w:val="left" w:pos="2444"/>
                <w:tab w:val="left" w:pos="2478"/>
              </w:tabs>
              <w:ind w:left="-8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046121">
              <w:rPr>
                <w:rFonts w:eastAsiaTheme="minorHAnsi"/>
                <w:sz w:val="24"/>
                <w:szCs w:val="24"/>
                <w:lang w:val="ru-RU"/>
              </w:rPr>
              <w:t>Рабочая, ведомственная одежда, школьная форма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1CC3" w:rsidRPr="00046121" w:rsidRDefault="00C51CC3" w:rsidP="00E859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Твинтекс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vAlign w:val="center"/>
          </w:tcPr>
          <w:p w:rsidR="00C51CC3" w:rsidRPr="00046121" w:rsidRDefault="00C51CC3" w:rsidP="00E85966">
            <w:pPr>
              <w:pStyle w:val="TableParagraph"/>
              <w:tabs>
                <w:tab w:val="left" w:pos="47"/>
                <w:tab w:val="left" w:pos="2444"/>
                <w:tab w:val="left" w:pos="2478"/>
              </w:tabs>
              <w:ind w:left="-8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046121">
              <w:rPr>
                <w:rFonts w:eastAsiaTheme="minorHAnsi"/>
                <w:sz w:val="24"/>
                <w:szCs w:val="24"/>
                <w:lang w:val="ru-RU"/>
              </w:rPr>
              <w:t>Рабочая, ведомственная одежда, белье постельное, одежда для работников сферы торговли и здравоохранения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1CC3" w:rsidRPr="00046121" w:rsidRDefault="00C51CC3" w:rsidP="00E859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Велтри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vAlign w:val="center"/>
          </w:tcPr>
          <w:p w:rsidR="00C51CC3" w:rsidRPr="00046121" w:rsidRDefault="00C51CC3" w:rsidP="00E85966">
            <w:pPr>
              <w:pStyle w:val="TableParagraph"/>
              <w:tabs>
                <w:tab w:val="left" w:pos="47"/>
                <w:tab w:val="left" w:pos="2444"/>
                <w:tab w:val="left" w:pos="2478"/>
              </w:tabs>
              <w:ind w:left="-8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046121">
              <w:rPr>
                <w:rFonts w:eastAsiaTheme="minorHAnsi"/>
                <w:sz w:val="24"/>
                <w:szCs w:val="24"/>
                <w:lang w:val="ru-RU"/>
              </w:rPr>
              <w:t>Рабочая одежда для работников предприятий промышленности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1CC3" w:rsidRPr="00046121" w:rsidRDefault="00C51CC3" w:rsidP="00E8596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«Технологические инвестиции»</w:t>
            </w:r>
          </w:p>
        </w:tc>
        <w:tc>
          <w:tcPr>
            <w:tcW w:w="4819" w:type="dxa"/>
            <w:vAlign w:val="center"/>
          </w:tcPr>
          <w:p w:rsidR="00C51CC3" w:rsidRPr="00046121" w:rsidRDefault="00C51CC3" w:rsidP="00E85966">
            <w:pPr>
              <w:pStyle w:val="TableParagraph"/>
              <w:tabs>
                <w:tab w:val="left" w:pos="47"/>
                <w:tab w:val="left" w:pos="2444"/>
                <w:tab w:val="left" w:pos="2478"/>
              </w:tabs>
              <w:ind w:left="-8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046121">
              <w:rPr>
                <w:rFonts w:eastAsiaTheme="minorHAnsi"/>
                <w:sz w:val="24"/>
                <w:szCs w:val="24"/>
                <w:lang w:val="ru-RU"/>
              </w:rPr>
              <w:t>Непрерывнолитая</w:t>
            </w:r>
            <w:proofErr w:type="spellEnd"/>
            <w:r w:rsidRPr="00046121">
              <w:rPr>
                <w:rFonts w:eastAsiaTheme="minorHAnsi"/>
                <w:sz w:val="24"/>
                <w:szCs w:val="24"/>
                <w:lang w:val="ru-RU"/>
              </w:rPr>
              <w:t xml:space="preserve"> квадратная заготовка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ГУП ДНР «ДПК»,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Азовэлектросталь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Стальное литьё, заготовка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«Оскар»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Производство пластмассовых изделий, используемых в строительстве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Алчевский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 ферросплавный завод ХОРС»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Производство чугуна, стали и ферросплава.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«ТД Локомотив-сервис»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Производство частей железнодорожных локомотивов, трамвайных и прочих моторных вагонов и подвижного состава.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«Вереск»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«ДОНРЕАЛПАК»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Раздел C: </w:t>
            </w:r>
            <w:proofErr w:type="gram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Обрабатывающие</w:t>
            </w:r>
            <w:proofErr w:type="gram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производств. Производство резиновых и пластиковых изделий, номер класса ОКВЭД-22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«ЛИТОПАН»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строительных изделий из бетона, цемента и искусственного камня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Филиал ООО «Завод «Озон» ГС и </w:t>
            </w:r>
            <w:proofErr w:type="gram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46121">
              <w:rPr>
                <w:rFonts w:ascii="Times New Roman" w:hAnsi="Times New Roman" w:cs="Times New Roman"/>
                <w:sz w:val="24"/>
                <w:szCs w:val="24"/>
              </w:rPr>
              <w:br/>
              <w:t>в г. Луганске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Горноспасательное, противопожарное и медицинское оборудование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«ЛИТМАШ»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Валки чугунные для горячей прокатки металла, валки неметаллургических отраслей промышленности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«Хороший урожай»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25.92 Производство тары из легких металлов</w:t>
            </w:r>
            <w:proofErr w:type="gram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рышка закаточная для консервирования)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 «ЛУГАМАШ»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pStyle w:val="2"/>
              <w:shd w:val="clear" w:color="auto" w:fill="FFFFFF"/>
              <w:spacing w:before="0" w:beforeAutospacing="0" w:after="300" w:afterAutospacing="0" w:line="300" w:lineRule="atLeast"/>
              <w:jc w:val="center"/>
              <w:textAlignment w:val="top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46121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30.20 Производство железнодорожных локомотивов и подвижного состава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«ЮГМК»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pStyle w:val="2"/>
              <w:shd w:val="clear" w:color="auto" w:fill="FFFFFF"/>
              <w:spacing w:before="0" w:beforeAutospacing="0" w:after="300" w:afterAutospacing="0" w:line="300" w:lineRule="atLeast"/>
              <w:jc w:val="center"/>
              <w:textAlignment w:val="top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46121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Листовой прокат, сортовой прокат, чугун, кокс доменный, слябы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pStyle w:val="2"/>
              <w:shd w:val="clear" w:color="auto" w:fill="FFFFFF"/>
              <w:spacing w:before="0" w:beforeAutospacing="0" w:after="300" w:afterAutospacing="0" w:line="300" w:lineRule="atLeast"/>
              <w:jc w:val="center"/>
              <w:textAlignment w:val="top"/>
              <w:outlineLvl w:val="1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46121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Спец. одежда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Филиал ООО «Торговый дом «Машиностроительные заводы»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Оборудование для синтеза полупроводниковых соединений;</w:t>
            </w:r>
          </w:p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выращивания слитков </w:t>
            </w:r>
            <w:proofErr w:type="spellStart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гиперчистого</w:t>
            </w:r>
            <w:proofErr w:type="spellEnd"/>
            <w:r w:rsidRPr="00046121">
              <w:rPr>
                <w:rFonts w:ascii="Times New Roman" w:hAnsi="Times New Roman" w:cs="Times New Roman"/>
                <w:sz w:val="24"/>
                <w:szCs w:val="24"/>
              </w:rPr>
              <w:t xml:space="preserve"> кремния, монокристаллов электронного кремния и кремния для солнечной энергетики, объемных и профильных монокристаллов сапфира и т. д.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«ТМЭЗ»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Производство масел и жиров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  <w:tr w:rsidR="00C51CC3" w:rsidRPr="00046121" w:rsidTr="006863BB">
        <w:tc>
          <w:tcPr>
            <w:tcW w:w="675" w:type="dxa"/>
          </w:tcPr>
          <w:p w:rsidR="00C51CC3" w:rsidRPr="00046121" w:rsidRDefault="00C51CC3" w:rsidP="004C3B71">
            <w:pPr>
              <w:pStyle w:val="a6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ООО «ЛЭМЗ»</w:t>
            </w:r>
          </w:p>
        </w:tc>
        <w:tc>
          <w:tcPr>
            <w:tcW w:w="4819" w:type="dxa"/>
          </w:tcPr>
          <w:p w:rsidR="00C51CC3" w:rsidRPr="00046121" w:rsidRDefault="00C51CC3" w:rsidP="00E8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подвижного состава;</w:t>
            </w:r>
          </w:p>
        </w:tc>
        <w:tc>
          <w:tcPr>
            <w:tcW w:w="1701" w:type="dxa"/>
          </w:tcPr>
          <w:p w:rsidR="00C51CC3" w:rsidRPr="00046121" w:rsidRDefault="00C51CC3" w:rsidP="00E81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121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</w:p>
        </w:tc>
      </w:tr>
    </w:tbl>
    <w:p w:rsidR="00E81848" w:rsidRPr="00305FFB" w:rsidRDefault="00E81848" w:rsidP="00E8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81848" w:rsidRPr="00305FFB" w:rsidSect="00C5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60CA"/>
    <w:multiLevelType w:val="hybridMultilevel"/>
    <w:tmpl w:val="D810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848"/>
    <w:rsid w:val="00046121"/>
    <w:rsid w:val="00131A78"/>
    <w:rsid w:val="00221CE5"/>
    <w:rsid w:val="002A3B26"/>
    <w:rsid w:val="00305FFB"/>
    <w:rsid w:val="004811A6"/>
    <w:rsid w:val="00494740"/>
    <w:rsid w:val="004C3B71"/>
    <w:rsid w:val="00652390"/>
    <w:rsid w:val="006863BB"/>
    <w:rsid w:val="006F6B70"/>
    <w:rsid w:val="009E3A53"/>
    <w:rsid w:val="00A43A24"/>
    <w:rsid w:val="00AE3118"/>
    <w:rsid w:val="00B21B49"/>
    <w:rsid w:val="00B263DF"/>
    <w:rsid w:val="00C51CC3"/>
    <w:rsid w:val="00CA3C21"/>
    <w:rsid w:val="00E81848"/>
    <w:rsid w:val="00F7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90"/>
  </w:style>
  <w:style w:type="paragraph" w:styleId="2">
    <w:name w:val="heading 2"/>
    <w:basedOn w:val="a"/>
    <w:link w:val="20"/>
    <w:uiPriority w:val="9"/>
    <w:qFormat/>
    <w:rsid w:val="00305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c-text">
    <w:name w:val="yc-text"/>
    <w:basedOn w:val="a0"/>
    <w:rsid w:val="00E81848"/>
  </w:style>
  <w:style w:type="paragraph" w:styleId="a4">
    <w:name w:val="Balloon Text"/>
    <w:basedOn w:val="a"/>
    <w:link w:val="a5"/>
    <w:uiPriority w:val="99"/>
    <w:semiHidden/>
    <w:unhideWhenUsed/>
    <w:rsid w:val="00A4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B7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05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05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2024-07-18T12:13:00Z</dcterms:created>
  <dcterms:modified xsi:type="dcterms:W3CDTF">2024-07-18T13:20:00Z</dcterms:modified>
</cp:coreProperties>
</file>